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2968" w14:textId="7C99803B" w:rsidR="00DE7A23" w:rsidRPr="000F2639" w:rsidRDefault="00DE7A23" w:rsidP="00773C5A">
      <w:pPr>
        <w:rPr>
          <w:rFonts w:ascii="GrundschriftBildungshaus" w:hAnsi="GrundschriftBildungshaus"/>
          <w:b/>
          <w:sz w:val="24"/>
          <w:szCs w:val="24"/>
        </w:rPr>
      </w:pPr>
      <w:bookmarkStart w:id="0" w:name="_GoBack"/>
      <w:bookmarkEnd w:id="0"/>
      <w:r w:rsidRPr="000F2639">
        <w:rPr>
          <w:rFonts w:ascii="GrundschriftBildungshaus" w:hAnsi="GrundschriftBildungshaus"/>
          <w:b/>
          <w:sz w:val="24"/>
          <w:szCs w:val="24"/>
        </w:rPr>
        <w:t xml:space="preserve">Materialliste für die Klasse </w:t>
      </w:r>
      <w:r w:rsidR="008770B4" w:rsidRPr="000F2639">
        <w:rPr>
          <w:rFonts w:ascii="GrundschriftBildungshaus" w:hAnsi="GrundschriftBildungshaus"/>
          <w:b/>
          <w:sz w:val="24"/>
          <w:szCs w:val="24"/>
        </w:rPr>
        <w:t>1</w:t>
      </w:r>
      <w:r w:rsidR="00B64CB9" w:rsidRPr="000F2639">
        <w:rPr>
          <w:rFonts w:ascii="GrundschriftBildungshaus" w:hAnsi="GrundschriftBildungshaus"/>
          <w:b/>
          <w:sz w:val="24"/>
          <w:szCs w:val="24"/>
        </w:rPr>
        <w:t>b</w:t>
      </w:r>
      <w:r w:rsidRPr="000F2639">
        <w:rPr>
          <w:rFonts w:ascii="GrundschriftBildungshaus" w:hAnsi="GrundschriftBildungshaus"/>
          <w:b/>
          <w:sz w:val="24"/>
          <w:szCs w:val="24"/>
        </w:rPr>
        <w:t xml:space="preserve"> im Schuljahr 201</w:t>
      </w:r>
      <w:r w:rsidR="00773C5A" w:rsidRPr="000F2639">
        <w:rPr>
          <w:rFonts w:ascii="GrundschriftBildungshaus" w:hAnsi="GrundschriftBildungshaus"/>
          <w:b/>
          <w:sz w:val="24"/>
          <w:szCs w:val="24"/>
        </w:rPr>
        <w:t>9</w:t>
      </w:r>
      <w:r w:rsidRPr="000F2639">
        <w:rPr>
          <w:rFonts w:ascii="GrundschriftBildungshaus" w:hAnsi="GrundschriftBildungshaus"/>
          <w:b/>
          <w:sz w:val="24"/>
          <w:szCs w:val="24"/>
        </w:rPr>
        <w:t>/20</w:t>
      </w:r>
      <w:r w:rsidR="00773C5A" w:rsidRPr="000F2639">
        <w:rPr>
          <w:rFonts w:ascii="GrundschriftBildungshaus" w:hAnsi="GrundschriftBildungshaus"/>
          <w:b/>
          <w:sz w:val="24"/>
          <w:szCs w:val="24"/>
        </w:rPr>
        <w:t>20</w:t>
      </w:r>
    </w:p>
    <w:p w14:paraId="50605D76" w14:textId="58743170" w:rsidR="00DE7A23" w:rsidRPr="000F2639" w:rsidRDefault="00DE7A23" w:rsidP="009774BF">
      <w:p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Liebe Eltern der zukünftigen Klasse 1</w:t>
      </w:r>
      <w:r w:rsidR="00B64CB9" w:rsidRPr="000F2639">
        <w:rPr>
          <w:rFonts w:ascii="GrundschriftBildungshaus" w:hAnsi="GrundschriftBildungshaus"/>
        </w:rPr>
        <w:t>b</w:t>
      </w:r>
      <w:r w:rsidR="000A3FB0" w:rsidRPr="000F2639">
        <w:rPr>
          <w:rFonts w:ascii="GrundschriftBildungshaus" w:hAnsi="GrundschriftBildungshaus"/>
        </w:rPr>
        <w:t>,</w:t>
      </w:r>
    </w:p>
    <w:p w14:paraId="1BEE5A2D" w14:textId="77777777" w:rsidR="00DE7A23" w:rsidRPr="000F2639" w:rsidRDefault="00DE7A23" w:rsidP="009774BF">
      <w:p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diese Materialien können Sie schon vor dem Schulanfang besorgen und zum Teil in den Schulranzen packen.</w:t>
      </w:r>
    </w:p>
    <w:p w14:paraId="22062FD0" w14:textId="77777777" w:rsidR="00DE7A23" w:rsidRPr="000F2639" w:rsidRDefault="00DE7A23" w:rsidP="009774BF">
      <w:pPr>
        <w:jc w:val="both"/>
        <w:rPr>
          <w:rFonts w:ascii="GrundschriftBildungshaus" w:hAnsi="GrundschriftBildungshaus"/>
          <w:b/>
          <w:sz w:val="24"/>
          <w:szCs w:val="24"/>
        </w:rPr>
      </w:pPr>
      <w:r w:rsidRPr="000F2639">
        <w:rPr>
          <w:rFonts w:ascii="GrundschriftBildungshaus" w:hAnsi="GrundschriftBildungshaus"/>
          <w:b/>
          <w:sz w:val="24"/>
          <w:szCs w:val="24"/>
        </w:rPr>
        <w:t>Mäppchen mit folgendem Inhalt:</w:t>
      </w:r>
    </w:p>
    <w:p w14:paraId="626512A1" w14:textId="78DEA70E" w:rsidR="00DE7A23" w:rsidRPr="000F2639" w:rsidRDefault="00DE7A23" w:rsidP="009774BF">
      <w:pPr>
        <w:pStyle w:val="Listenabsatz"/>
        <w:numPr>
          <w:ilvl w:val="0"/>
          <w:numId w:val="7"/>
        </w:num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2 dicke Bleistifte</w:t>
      </w:r>
      <w:r w:rsidR="00773C5A" w:rsidRPr="000F2639">
        <w:rPr>
          <w:rFonts w:ascii="GrundschriftBildungshaus" w:hAnsi="GrundschriftBildungshaus"/>
        </w:rPr>
        <w:t xml:space="preserve"> (Achten Sie bitte auf gute Qualität)</w:t>
      </w:r>
    </w:p>
    <w:p w14:paraId="5A88A30C" w14:textId="280BBDD7" w:rsidR="00DE7A23" w:rsidRPr="000F2639" w:rsidRDefault="00773C5A" w:rsidP="009774BF">
      <w:pPr>
        <w:pStyle w:val="Listenabsatz"/>
        <w:numPr>
          <w:ilvl w:val="0"/>
          <w:numId w:val="7"/>
        </w:num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D</w:t>
      </w:r>
      <w:r w:rsidR="00DE7A23" w:rsidRPr="000F2639">
        <w:rPr>
          <w:rFonts w:ascii="GrundschriftBildungshaus" w:hAnsi="GrundschriftBildungshaus"/>
        </w:rPr>
        <w:t>icke</w:t>
      </w:r>
      <w:r w:rsidRPr="000F2639">
        <w:rPr>
          <w:rFonts w:ascii="GrundschriftBildungshaus" w:hAnsi="GrundschriftBildungshaus"/>
        </w:rPr>
        <w:t xml:space="preserve">, bunte Holzstifte </w:t>
      </w:r>
    </w:p>
    <w:p w14:paraId="46E3E72A" w14:textId="77777777" w:rsidR="00DE7A23" w:rsidRPr="000F2639" w:rsidRDefault="00DE7A23" w:rsidP="009774BF">
      <w:pPr>
        <w:pStyle w:val="Listenabsatz"/>
        <w:numPr>
          <w:ilvl w:val="0"/>
          <w:numId w:val="7"/>
        </w:num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Radiergummi</w:t>
      </w:r>
    </w:p>
    <w:p w14:paraId="30280E00" w14:textId="77777777" w:rsidR="00DE7A23" w:rsidRPr="000F2639" w:rsidRDefault="00DE7A23" w:rsidP="009774BF">
      <w:pPr>
        <w:pStyle w:val="Listenabsatz"/>
        <w:numPr>
          <w:ilvl w:val="0"/>
          <w:numId w:val="7"/>
        </w:num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Dosenspitzer</w:t>
      </w:r>
    </w:p>
    <w:p w14:paraId="0BADE461" w14:textId="77777777" w:rsidR="00DE7A23" w:rsidRPr="000F2639" w:rsidRDefault="00DE7A23" w:rsidP="009774BF">
      <w:pPr>
        <w:pStyle w:val="Listenabsatz"/>
        <w:numPr>
          <w:ilvl w:val="0"/>
          <w:numId w:val="7"/>
        </w:num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Lineal ca. 15 cm</w:t>
      </w:r>
    </w:p>
    <w:p w14:paraId="291F1091" w14:textId="77777777" w:rsidR="009774BF" w:rsidRPr="000F2639" w:rsidRDefault="009774BF" w:rsidP="009774BF">
      <w:pPr>
        <w:pStyle w:val="Listenabsatz"/>
        <w:numPr>
          <w:ilvl w:val="0"/>
          <w:numId w:val="7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 xml:space="preserve">1 abgerundete Bastelschere (Es gibt Rechtshänder- und </w:t>
      </w:r>
      <w:proofErr w:type="spellStart"/>
      <w:r w:rsidRPr="000F2639">
        <w:rPr>
          <w:rFonts w:ascii="GrundschriftBildungshaus" w:hAnsi="GrundschriftBildungshaus" w:cs="Arial"/>
        </w:rPr>
        <w:t>Linkshänderscheren</w:t>
      </w:r>
      <w:proofErr w:type="spellEnd"/>
      <w:r w:rsidRPr="000F2639">
        <w:rPr>
          <w:rFonts w:ascii="GrundschriftBildungshaus" w:hAnsi="GrundschriftBildungshaus" w:cs="Arial"/>
        </w:rPr>
        <w:t>)</w:t>
      </w:r>
    </w:p>
    <w:p w14:paraId="27CB4E6A" w14:textId="77777777" w:rsidR="00DE7A23" w:rsidRPr="000F2639" w:rsidRDefault="00DE7A23" w:rsidP="009774BF">
      <w:pPr>
        <w:pStyle w:val="Listenabsatz"/>
        <w:numPr>
          <w:ilvl w:val="0"/>
          <w:numId w:val="7"/>
        </w:num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1 Klebestift</w:t>
      </w:r>
    </w:p>
    <w:p w14:paraId="3D8BF3C7" w14:textId="77777777" w:rsidR="00DE7A23" w:rsidRPr="000F2639" w:rsidRDefault="00DE7A23" w:rsidP="009774BF">
      <w:pPr>
        <w:jc w:val="both"/>
        <w:rPr>
          <w:rFonts w:ascii="GrundschriftBildungshaus" w:hAnsi="GrundschriftBildungshaus" w:cs="Arial"/>
          <w:b/>
        </w:rPr>
      </w:pPr>
      <w:r w:rsidRPr="000F2639">
        <w:rPr>
          <w:rFonts w:ascii="GrundschriftBildungshaus" w:hAnsi="GrundschriftBildungshaus" w:cs="Arial"/>
          <w:b/>
        </w:rPr>
        <w:t>Deutsch</w:t>
      </w:r>
    </w:p>
    <w:p w14:paraId="3F88E65D" w14:textId="0E71F154" w:rsidR="00DE7A23" w:rsidRPr="000F2639" w:rsidRDefault="00DE7A23" w:rsidP="00773C5A">
      <w:pPr>
        <w:pStyle w:val="Listenabsatz"/>
        <w:numPr>
          <w:ilvl w:val="0"/>
          <w:numId w:val="1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unliniertes Heft ohne Ränder DIN A4 mit rotem Umschlag</w:t>
      </w:r>
    </w:p>
    <w:p w14:paraId="4443D63E" w14:textId="1019ED23" w:rsidR="000F2639" w:rsidRPr="000F2639" w:rsidRDefault="000F2639" w:rsidP="000F2639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GrundschriftBildungshaus" w:eastAsia="Times New Roman" w:hAnsi="GrundschriftBildungshaus" w:cs="Times New Roman"/>
          <w:lang w:eastAsia="de-DE"/>
        </w:rPr>
      </w:pPr>
      <w:r w:rsidRPr="000F2639">
        <w:rPr>
          <w:rFonts w:ascii="GrundschriftBildungshaus" w:eastAsia="Times New Roman" w:hAnsi="GrundschriftBildungshaus" w:cs="Times New Roman"/>
          <w:lang w:eastAsia="de-DE"/>
        </w:rPr>
        <w:t>Oxford 100050089 Schreiblernheft, A4 quer, SL, 16 Blatt</w:t>
      </w:r>
    </w:p>
    <w:p w14:paraId="7A59D9CE" w14:textId="77777777" w:rsidR="00DE7A23" w:rsidRPr="000F2639" w:rsidRDefault="00DE7A23" w:rsidP="009774BF">
      <w:pPr>
        <w:pStyle w:val="Listenabsatz"/>
        <w:numPr>
          <w:ilvl w:val="0"/>
          <w:numId w:val="1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roter Schnellhefter DIN A4</w:t>
      </w:r>
    </w:p>
    <w:p w14:paraId="4893FAFF" w14:textId="77777777" w:rsidR="00DE7A23" w:rsidRPr="000F2639" w:rsidRDefault="00DE7A23" w:rsidP="009774BF">
      <w:pPr>
        <w:jc w:val="both"/>
        <w:rPr>
          <w:rFonts w:ascii="GrundschriftBildungshaus" w:hAnsi="GrundschriftBildungshaus" w:cs="Arial"/>
          <w:b/>
        </w:rPr>
      </w:pPr>
      <w:r w:rsidRPr="000F2639">
        <w:rPr>
          <w:rFonts w:ascii="GrundschriftBildungshaus" w:hAnsi="GrundschriftBildungshaus" w:cs="Arial"/>
          <w:b/>
        </w:rPr>
        <w:t>Mathematik</w:t>
      </w:r>
    </w:p>
    <w:p w14:paraId="7010E53F" w14:textId="77777777" w:rsidR="00DE7A23" w:rsidRPr="000F2639" w:rsidRDefault="00DE7A23" w:rsidP="009774BF">
      <w:pPr>
        <w:pStyle w:val="Listenabsatz"/>
        <w:numPr>
          <w:ilvl w:val="0"/>
          <w:numId w:val="2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Rechenheft DIN A5 ohne Ränder (Nr. 7) mit großen Karos und blauem Umschlag</w:t>
      </w:r>
    </w:p>
    <w:p w14:paraId="53378F35" w14:textId="77777777" w:rsidR="00DE7A23" w:rsidRPr="000F2639" w:rsidRDefault="00DE7A23" w:rsidP="009774BF">
      <w:pPr>
        <w:pStyle w:val="Listenabsatz"/>
        <w:numPr>
          <w:ilvl w:val="0"/>
          <w:numId w:val="2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blauer Schnellhefter DIN A4</w:t>
      </w:r>
    </w:p>
    <w:p w14:paraId="157DBEB2" w14:textId="77777777" w:rsidR="00DE7A23" w:rsidRPr="000F2639" w:rsidRDefault="00DE7A23" w:rsidP="009774BF">
      <w:pPr>
        <w:jc w:val="both"/>
        <w:rPr>
          <w:rFonts w:ascii="GrundschriftBildungshaus" w:hAnsi="GrundschriftBildungshaus" w:cs="Arial"/>
          <w:b/>
        </w:rPr>
      </w:pPr>
      <w:r w:rsidRPr="000F2639">
        <w:rPr>
          <w:rFonts w:ascii="GrundschriftBildungshaus" w:hAnsi="GrundschriftBildungshaus" w:cs="Arial"/>
          <w:b/>
        </w:rPr>
        <w:t>Sachunterricht</w:t>
      </w:r>
    </w:p>
    <w:p w14:paraId="14096F5C" w14:textId="77777777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grüner Schnellhefter DIN A4</w:t>
      </w:r>
    </w:p>
    <w:p w14:paraId="4901D4D8" w14:textId="77777777" w:rsidR="00DE7A23" w:rsidRPr="000F2639" w:rsidRDefault="00DE7A23" w:rsidP="009774BF">
      <w:pPr>
        <w:jc w:val="both"/>
        <w:rPr>
          <w:rFonts w:ascii="GrundschriftBildungshaus" w:hAnsi="GrundschriftBildungshaus" w:cs="Arial"/>
          <w:b/>
        </w:rPr>
      </w:pPr>
      <w:r w:rsidRPr="000F2639">
        <w:rPr>
          <w:rFonts w:ascii="GrundschriftBildungshaus" w:hAnsi="GrundschriftBildungshaus" w:cs="Arial"/>
          <w:b/>
        </w:rPr>
        <w:t>Kunst</w:t>
      </w:r>
    </w:p>
    <w:p w14:paraId="664F33B0" w14:textId="77777777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Malkittel, z. B. großes, altes T-Shirt oder Hemd</w:t>
      </w:r>
    </w:p>
    <w:p w14:paraId="077EE33F" w14:textId="70B542F1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 xml:space="preserve">Farbkasten mit 12 Farben (Bitte auf </w:t>
      </w:r>
      <w:r w:rsidR="00773C5A" w:rsidRPr="000F2639">
        <w:rPr>
          <w:rFonts w:ascii="GrundschriftBildungshaus" w:hAnsi="GrundschriftBildungshaus" w:cs="Arial"/>
        </w:rPr>
        <w:t xml:space="preserve">gute </w:t>
      </w:r>
      <w:r w:rsidRPr="000F2639">
        <w:rPr>
          <w:rFonts w:ascii="GrundschriftBildungshaus" w:hAnsi="GrundschriftBildungshaus" w:cs="Arial"/>
        </w:rPr>
        <w:t>Qualität achten</w:t>
      </w:r>
      <w:r w:rsidR="00773C5A" w:rsidRPr="000F2639">
        <w:rPr>
          <w:rFonts w:ascii="GrundschriftBildungshaus" w:hAnsi="GrundschriftBildungshaus" w:cs="Arial"/>
        </w:rPr>
        <w:t>)</w:t>
      </w:r>
    </w:p>
    <w:p w14:paraId="29E0A87A" w14:textId="77777777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2 Borstenpinsel in den Stärken 8 und 16</w:t>
      </w:r>
    </w:p>
    <w:p w14:paraId="2AAC19D4" w14:textId="77777777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stabiler Wasserbecher aus Plastik mit Auslaufsicherung</w:t>
      </w:r>
    </w:p>
    <w:p w14:paraId="276794C3" w14:textId="77777777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Zeichenblock DIN A3</w:t>
      </w:r>
    </w:p>
    <w:p w14:paraId="4BC2BFE6" w14:textId="77777777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große Sammelmappe für Bilder DIN A3</w:t>
      </w:r>
    </w:p>
    <w:p w14:paraId="0948CA34" w14:textId="333827A3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Wachsmalstifte (gute Qualität)</w:t>
      </w:r>
    </w:p>
    <w:p w14:paraId="4881D2BB" w14:textId="77777777" w:rsidR="00DE7A23" w:rsidRPr="000F2639" w:rsidRDefault="00DE7A23" w:rsidP="009774BF">
      <w:pPr>
        <w:pStyle w:val="Listenabsatz"/>
        <w:numPr>
          <w:ilvl w:val="0"/>
          <w:numId w:val="3"/>
        </w:numPr>
        <w:jc w:val="both"/>
        <w:rPr>
          <w:rFonts w:ascii="GrundschriftBildungshaus" w:hAnsi="GrundschriftBildungshaus"/>
        </w:rPr>
      </w:pPr>
      <w:r w:rsidRPr="000F2639">
        <w:rPr>
          <w:rFonts w:ascii="GrundschriftBildungshaus" w:hAnsi="GrundschriftBildungshaus"/>
        </w:rPr>
        <w:t>Knete in der Dose</w:t>
      </w:r>
    </w:p>
    <w:p w14:paraId="377E1F5C" w14:textId="77777777" w:rsidR="00DE7A23" w:rsidRPr="000F2639" w:rsidRDefault="00DE7A23" w:rsidP="009774BF">
      <w:pPr>
        <w:jc w:val="both"/>
        <w:rPr>
          <w:rFonts w:ascii="GrundschriftBildungshaus" w:hAnsi="GrundschriftBildungshaus" w:cs="Arial"/>
          <w:b/>
        </w:rPr>
      </w:pPr>
      <w:r w:rsidRPr="000F2639">
        <w:rPr>
          <w:rFonts w:ascii="GrundschriftBildungshaus" w:hAnsi="GrundschriftBildungshaus" w:cs="Arial"/>
          <w:b/>
        </w:rPr>
        <w:t>Sport</w:t>
      </w:r>
    </w:p>
    <w:p w14:paraId="7C85D493" w14:textId="7CA367A2" w:rsidR="00DE7A23" w:rsidRPr="000F2639" w:rsidRDefault="00DE7A23" w:rsidP="009774BF">
      <w:pPr>
        <w:pStyle w:val="Listenabsatz"/>
        <w:numPr>
          <w:ilvl w:val="0"/>
          <w:numId w:val="4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Turnbeutel mit Turnhose, T-Shirt und rutschfesten Turnschuhen (am besten mit Klettverschluss)</w:t>
      </w:r>
    </w:p>
    <w:p w14:paraId="23CBA35F" w14:textId="25DB8E1A" w:rsidR="00773C5A" w:rsidRDefault="00773C5A" w:rsidP="009774BF">
      <w:pPr>
        <w:pStyle w:val="Listenabsatz"/>
        <w:numPr>
          <w:ilvl w:val="0"/>
          <w:numId w:val="4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Plastiktüte mit Ersatzunterhose und Ersatzhose</w:t>
      </w:r>
    </w:p>
    <w:p w14:paraId="72E74240" w14:textId="4DAB05DF" w:rsidR="000F2639" w:rsidRDefault="000F2639" w:rsidP="000F2639">
      <w:pPr>
        <w:pStyle w:val="Listenabsatz"/>
        <w:jc w:val="both"/>
        <w:rPr>
          <w:rFonts w:ascii="GrundschriftBildungshaus" w:hAnsi="GrundschriftBildungshaus" w:cs="Arial"/>
        </w:rPr>
      </w:pPr>
    </w:p>
    <w:p w14:paraId="350D11A8" w14:textId="77777777" w:rsidR="000F2639" w:rsidRPr="000F2639" w:rsidRDefault="000F2639" w:rsidP="000F2639">
      <w:pPr>
        <w:pStyle w:val="Listenabsatz"/>
        <w:jc w:val="both"/>
        <w:rPr>
          <w:rFonts w:ascii="GrundschriftBildungshaus" w:hAnsi="GrundschriftBildungshaus" w:cs="Arial"/>
        </w:rPr>
      </w:pPr>
    </w:p>
    <w:p w14:paraId="35390889" w14:textId="77777777" w:rsidR="00DE7A23" w:rsidRPr="000F2639" w:rsidRDefault="00DE7A23" w:rsidP="009774BF">
      <w:pPr>
        <w:jc w:val="both"/>
        <w:rPr>
          <w:rFonts w:ascii="GrundschriftBildungshaus" w:hAnsi="GrundschriftBildungshaus" w:cs="Arial"/>
          <w:b/>
        </w:rPr>
      </w:pPr>
      <w:r w:rsidRPr="000F2639">
        <w:rPr>
          <w:rFonts w:ascii="GrundschriftBildungshaus" w:hAnsi="GrundschriftBildungshaus" w:cs="Arial"/>
          <w:b/>
        </w:rPr>
        <w:t>Englisch</w:t>
      </w:r>
    </w:p>
    <w:p w14:paraId="6809306E" w14:textId="56CB4E1F" w:rsidR="00DE7A23" w:rsidRPr="000F2639" w:rsidRDefault="00773C5A" w:rsidP="009774BF">
      <w:pPr>
        <w:pStyle w:val="Listenabsatz"/>
        <w:numPr>
          <w:ilvl w:val="0"/>
          <w:numId w:val="4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</w:t>
      </w:r>
      <w:r w:rsidR="00DE7A23" w:rsidRPr="000F2639">
        <w:rPr>
          <w:rFonts w:ascii="GrundschriftBildungshaus" w:hAnsi="GrundschriftBildungshaus" w:cs="Arial"/>
        </w:rPr>
        <w:t xml:space="preserve"> </w:t>
      </w:r>
      <w:r w:rsidRPr="000F2639">
        <w:rPr>
          <w:rFonts w:ascii="GrundschriftBildungshaus" w:hAnsi="GrundschriftBildungshaus" w:cs="Arial"/>
        </w:rPr>
        <w:t>hell</w:t>
      </w:r>
      <w:r w:rsidR="008770B4" w:rsidRPr="000F2639">
        <w:rPr>
          <w:rFonts w:ascii="GrundschriftBildungshaus" w:hAnsi="GrundschriftBildungshaus" w:cs="Arial"/>
        </w:rPr>
        <w:t>-</w:t>
      </w:r>
      <w:r w:rsidRPr="000F2639">
        <w:rPr>
          <w:rFonts w:ascii="GrundschriftBildungshaus" w:hAnsi="GrundschriftBildungshaus" w:cs="Arial"/>
        </w:rPr>
        <w:t>lila</w:t>
      </w:r>
      <w:r w:rsidR="00DE7A23" w:rsidRPr="000F2639">
        <w:rPr>
          <w:rFonts w:ascii="GrundschriftBildungshaus" w:hAnsi="GrundschriftBildungshaus" w:cs="Arial"/>
        </w:rPr>
        <w:t xml:space="preserve"> Schnellhefter DIN A4</w:t>
      </w:r>
    </w:p>
    <w:p w14:paraId="65E54C6D" w14:textId="16BA5A7A" w:rsidR="00773C5A" w:rsidRPr="000F2639" w:rsidRDefault="00773C5A" w:rsidP="009774BF">
      <w:pPr>
        <w:pStyle w:val="Listenabsatz"/>
        <w:numPr>
          <w:ilvl w:val="0"/>
          <w:numId w:val="4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lila Schnellhefter DIN A4</w:t>
      </w:r>
    </w:p>
    <w:p w14:paraId="4393E2CC" w14:textId="77777777" w:rsidR="00DE7A23" w:rsidRPr="000F2639" w:rsidRDefault="00DE7A23" w:rsidP="009774BF">
      <w:pPr>
        <w:jc w:val="both"/>
        <w:rPr>
          <w:rFonts w:ascii="GrundschriftBildungshaus" w:hAnsi="GrundschriftBildungshaus" w:cs="Arial"/>
          <w:b/>
        </w:rPr>
      </w:pPr>
      <w:r w:rsidRPr="000F2639">
        <w:rPr>
          <w:rFonts w:ascii="GrundschriftBildungshaus" w:hAnsi="GrundschriftBildungshaus" w:cs="Arial"/>
          <w:b/>
        </w:rPr>
        <w:t>Religion/Ethik</w:t>
      </w:r>
    </w:p>
    <w:p w14:paraId="1B708919" w14:textId="77777777" w:rsidR="00DE7A23" w:rsidRPr="000F2639" w:rsidRDefault="00DE7A23" w:rsidP="009774BF">
      <w:pPr>
        <w:pStyle w:val="Listenabsatz"/>
        <w:numPr>
          <w:ilvl w:val="0"/>
          <w:numId w:val="4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gelber Schnellhefter</w:t>
      </w:r>
    </w:p>
    <w:p w14:paraId="47484784" w14:textId="77777777" w:rsidR="00DE7A23" w:rsidRPr="000F2639" w:rsidRDefault="00DE7A23" w:rsidP="009774BF">
      <w:pPr>
        <w:jc w:val="both"/>
        <w:rPr>
          <w:rFonts w:ascii="GrundschriftBildungshaus" w:hAnsi="GrundschriftBildungshaus" w:cs="Arial"/>
          <w:b/>
        </w:rPr>
      </w:pPr>
      <w:r w:rsidRPr="000F2639">
        <w:rPr>
          <w:rFonts w:ascii="GrundschriftBildungshaus" w:hAnsi="GrundschriftBildungshaus" w:cs="Arial"/>
          <w:b/>
        </w:rPr>
        <w:t>Sonstiges</w:t>
      </w:r>
    </w:p>
    <w:p w14:paraId="1DD3D9DD" w14:textId="77777777" w:rsidR="009774BF" w:rsidRPr="000F2639" w:rsidRDefault="009774BF" w:rsidP="009774BF">
      <w:pPr>
        <w:pStyle w:val="Listenabsatz"/>
        <w:numPr>
          <w:ilvl w:val="0"/>
          <w:numId w:val="4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Hausschuhe</w:t>
      </w:r>
    </w:p>
    <w:p w14:paraId="6359C495" w14:textId="77777777" w:rsidR="009774BF" w:rsidRPr="000F2639" w:rsidRDefault="009774BF" w:rsidP="009774BF">
      <w:pPr>
        <w:pStyle w:val="Listenabsatz"/>
        <w:numPr>
          <w:ilvl w:val="0"/>
          <w:numId w:val="4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leeres Din A4 Heft mit orangenem Umschlag (für Musik)</w:t>
      </w:r>
    </w:p>
    <w:p w14:paraId="05D7650B" w14:textId="21211E51" w:rsidR="00DE7A23" w:rsidRPr="000F2639" w:rsidRDefault="00DE7A23" w:rsidP="009774BF">
      <w:pPr>
        <w:pStyle w:val="Listenabsatz"/>
        <w:numPr>
          <w:ilvl w:val="0"/>
          <w:numId w:val="4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weißer Schnellhefter DIN A4</w:t>
      </w:r>
    </w:p>
    <w:p w14:paraId="0893861D" w14:textId="7452A510" w:rsidR="00DE7A23" w:rsidRDefault="00DE7A23" w:rsidP="009774BF">
      <w:pPr>
        <w:pStyle w:val="Listenabsatz"/>
        <w:numPr>
          <w:ilvl w:val="0"/>
          <w:numId w:val="6"/>
        </w:num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1 gelbe Sammelmappe mit Spanngummi (Postmappe)</w:t>
      </w:r>
    </w:p>
    <w:p w14:paraId="219341E3" w14:textId="56E640EF" w:rsidR="007D58DE" w:rsidRDefault="007D58DE" w:rsidP="009774BF">
      <w:pPr>
        <w:pStyle w:val="Listenabsatz"/>
        <w:numPr>
          <w:ilvl w:val="0"/>
          <w:numId w:val="6"/>
        </w:numPr>
        <w:jc w:val="both"/>
        <w:rPr>
          <w:rFonts w:ascii="GrundschriftBildungshaus" w:hAnsi="GrundschriftBildungshaus" w:cs="Arial"/>
        </w:rPr>
      </w:pPr>
      <w:r>
        <w:rPr>
          <w:rFonts w:ascii="GrundschriftBildungshaus" w:hAnsi="GrundschriftBildungshaus" w:cs="Arial"/>
        </w:rPr>
        <w:t xml:space="preserve">Trinkflasche, </w:t>
      </w:r>
      <w:proofErr w:type="spellStart"/>
      <w:r>
        <w:rPr>
          <w:rFonts w:ascii="GrundschriftBildungshaus" w:hAnsi="GrundschriftBildungshaus" w:cs="Arial"/>
        </w:rPr>
        <w:t>wiederbefüllbar</w:t>
      </w:r>
      <w:proofErr w:type="spellEnd"/>
    </w:p>
    <w:p w14:paraId="5A55EA83" w14:textId="0A67CB16" w:rsidR="007D58DE" w:rsidRPr="000F2639" w:rsidRDefault="007D58DE" w:rsidP="009774BF">
      <w:pPr>
        <w:pStyle w:val="Listenabsatz"/>
        <w:numPr>
          <w:ilvl w:val="0"/>
          <w:numId w:val="6"/>
        </w:numPr>
        <w:jc w:val="both"/>
        <w:rPr>
          <w:rFonts w:ascii="GrundschriftBildungshaus" w:hAnsi="GrundschriftBildungshaus" w:cs="Arial"/>
        </w:rPr>
      </w:pPr>
      <w:r>
        <w:rPr>
          <w:rFonts w:ascii="GrundschriftBildungshaus" w:hAnsi="GrundschriftBildungshaus" w:cs="Arial"/>
        </w:rPr>
        <w:t>Brotdose, welche das Kind selbstständig öffnen und schließen kann</w:t>
      </w:r>
    </w:p>
    <w:p w14:paraId="1E8CBDC2" w14:textId="77777777" w:rsidR="009774BF" w:rsidRPr="000F2639" w:rsidRDefault="009774BF" w:rsidP="009774BF">
      <w:pPr>
        <w:pStyle w:val="Listenabsatz"/>
        <w:jc w:val="both"/>
        <w:rPr>
          <w:rFonts w:ascii="GrundschriftBildungshaus" w:hAnsi="GrundschriftBildungshaus" w:cs="Arial"/>
        </w:rPr>
      </w:pPr>
    </w:p>
    <w:p w14:paraId="1858904C" w14:textId="77777777" w:rsidR="009774BF" w:rsidRPr="000F2639" w:rsidRDefault="009774BF" w:rsidP="009774BF">
      <w:p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 xml:space="preserve">Bitte kennzeichnen Sie alle Hefte, Schnellhefter und Bücher mit dem Vor- und Nachnamen und der Klasse des Kindes </w:t>
      </w:r>
      <w:r w:rsidRPr="000F2639">
        <w:rPr>
          <w:rFonts w:ascii="GrundschriftBildungshaus" w:hAnsi="GrundschriftBildungshaus" w:cs="Arial"/>
          <w:b/>
        </w:rPr>
        <w:t>in Druckbuchstaben</w:t>
      </w:r>
      <w:r w:rsidRPr="000F2639">
        <w:rPr>
          <w:rFonts w:ascii="GrundschriftBildungshaus" w:hAnsi="GrundschriftBildungshaus" w:cs="Arial"/>
        </w:rPr>
        <w:t xml:space="preserve"> auf der </w:t>
      </w:r>
      <w:r w:rsidRPr="000F2639">
        <w:rPr>
          <w:rFonts w:ascii="GrundschriftBildungshaus" w:hAnsi="GrundschriftBildungshaus" w:cs="Arial"/>
          <w:b/>
        </w:rPr>
        <w:t xml:space="preserve">Vorderseite. </w:t>
      </w:r>
      <w:r w:rsidRPr="000F2639">
        <w:rPr>
          <w:rFonts w:ascii="GrundschriftBildungshaus" w:hAnsi="GrundschriftBildungshaus" w:cs="Arial"/>
        </w:rPr>
        <w:t>Beschriften Sie bitte auch Stifte, Brotdosen, Trinkflaschen, Sportkleidung, Hausschuhe, Malkittel usw. mit dem Vor- und Nachnamen und der Klasse Ihres Kindes, um bei Verlust besser den Besitzer herausfinden zu können.</w:t>
      </w:r>
    </w:p>
    <w:p w14:paraId="18A47EC4" w14:textId="42B3B244" w:rsidR="009774BF" w:rsidRPr="000F2639" w:rsidRDefault="009774BF" w:rsidP="009774BF">
      <w:p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 xml:space="preserve">Packen Sie bitte alle Hefte und Materialien in eine Tüte und bringen Sie diese </w:t>
      </w:r>
      <w:r w:rsidRPr="000F2639">
        <w:rPr>
          <w:rFonts w:ascii="GrundschriftBildungshaus" w:hAnsi="GrundschriftBildungshaus" w:cs="Arial"/>
          <w:b/>
        </w:rPr>
        <w:t xml:space="preserve">am </w:t>
      </w:r>
      <w:r w:rsidR="008770B4" w:rsidRPr="000F2639">
        <w:rPr>
          <w:rFonts w:ascii="GrundschriftBildungshaus" w:hAnsi="GrundschriftBildungshaus" w:cs="Arial"/>
          <w:b/>
        </w:rPr>
        <w:t>Montag</w:t>
      </w:r>
      <w:r w:rsidRPr="000F2639">
        <w:rPr>
          <w:rFonts w:ascii="GrundschriftBildungshaus" w:hAnsi="GrundschriftBildungshaus" w:cs="Arial"/>
          <w:b/>
        </w:rPr>
        <w:t xml:space="preserve">, den </w:t>
      </w:r>
      <w:r w:rsidR="008770B4" w:rsidRPr="000F2639">
        <w:rPr>
          <w:rFonts w:ascii="GrundschriftBildungshaus" w:hAnsi="GrundschriftBildungshaus" w:cs="Arial"/>
          <w:b/>
        </w:rPr>
        <w:t>12</w:t>
      </w:r>
      <w:r w:rsidRPr="000F2639">
        <w:rPr>
          <w:rFonts w:ascii="GrundschriftBildungshaus" w:hAnsi="GrundschriftBildungshaus" w:cs="Arial"/>
          <w:b/>
        </w:rPr>
        <w:t>.</w:t>
      </w:r>
      <w:r w:rsidR="000A3FB0" w:rsidRPr="000F2639">
        <w:rPr>
          <w:rFonts w:ascii="GrundschriftBildungshaus" w:hAnsi="GrundschriftBildungshaus" w:cs="Arial"/>
          <w:b/>
        </w:rPr>
        <w:t>0</w:t>
      </w:r>
      <w:r w:rsidR="008770B4" w:rsidRPr="000F2639">
        <w:rPr>
          <w:rFonts w:ascii="GrundschriftBildungshaus" w:hAnsi="GrundschriftBildungshaus" w:cs="Arial"/>
          <w:b/>
        </w:rPr>
        <w:t>8.</w:t>
      </w:r>
      <w:r w:rsidRPr="000F2639">
        <w:rPr>
          <w:rFonts w:ascii="GrundschriftBildungshaus" w:hAnsi="GrundschriftBildungshaus" w:cs="Arial"/>
          <w:b/>
        </w:rPr>
        <w:t>201</w:t>
      </w:r>
      <w:r w:rsidR="000A3FB0" w:rsidRPr="000F2639">
        <w:rPr>
          <w:rFonts w:ascii="GrundschriftBildungshaus" w:hAnsi="GrundschriftBildungshaus" w:cs="Arial"/>
          <w:b/>
        </w:rPr>
        <w:t>9</w:t>
      </w:r>
      <w:r w:rsidRPr="000F2639">
        <w:rPr>
          <w:rFonts w:ascii="GrundschriftBildungshaus" w:hAnsi="GrundschriftBildungshaus" w:cs="Arial"/>
          <w:b/>
        </w:rPr>
        <w:t xml:space="preserve"> </w:t>
      </w:r>
      <w:r w:rsidR="008770B4" w:rsidRPr="000F2639">
        <w:rPr>
          <w:rFonts w:ascii="GrundschriftBildungshaus" w:hAnsi="GrundschriftBildungshaus" w:cs="Arial"/>
          <w:b/>
        </w:rPr>
        <w:t>zwischen</w:t>
      </w:r>
      <w:r w:rsidRPr="000F2639">
        <w:rPr>
          <w:rFonts w:ascii="GrundschriftBildungshaus" w:hAnsi="GrundschriftBildungshaus" w:cs="Arial"/>
          <w:b/>
        </w:rPr>
        <w:t xml:space="preserve"> </w:t>
      </w:r>
      <w:r w:rsidR="008770B4" w:rsidRPr="000F2639">
        <w:rPr>
          <w:rFonts w:ascii="GrundschriftBildungshaus" w:hAnsi="GrundschriftBildungshaus" w:cs="Arial"/>
          <w:b/>
        </w:rPr>
        <w:t>14</w:t>
      </w:r>
      <w:r w:rsidRPr="000F2639">
        <w:rPr>
          <w:rFonts w:ascii="GrundschriftBildungshaus" w:hAnsi="GrundschriftBildungshaus" w:cs="Arial"/>
          <w:b/>
        </w:rPr>
        <w:t xml:space="preserve">.00 </w:t>
      </w:r>
      <w:r w:rsidR="008770B4" w:rsidRPr="000F2639">
        <w:rPr>
          <w:rFonts w:ascii="GrundschriftBildungshaus" w:hAnsi="GrundschriftBildungshaus" w:cs="Arial"/>
          <w:b/>
        </w:rPr>
        <w:t xml:space="preserve">– 16.30 </w:t>
      </w:r>
      <w:r w:rsidRPr="000F2639">
        <w:rPr>
          <w:rFonts w:ascii="GrundschriftBildungshaus" w:hAnsi="GrundschriftBildungshaus" w:cs="Arial"/>
          <w:b/>
        </w:rPr>
        <w:t xml:space="preserve">Uhr </w:t>
      </w:r>
      <w:r w:rsidRPr="000F2639">
        <w:rPr>
          <w:rFonts w:ascii="GrundschriftBildungshaus" w:hAnsi="GrundschriftBildungshaus" w:cs="Arial"/>
        </w:rPr>
        <w:t>mit in die Schule. Ich werde die Sachen dann in Empfang nehmen und nach und nach mit den Kindern an die dafür vorgesehenen Plätze im Klassensaal oder dem Ranzen räumen.</w:t>
      </w:r>
    </w:p>
    <w:p w14:paraId="799FDFCB" w14:textId="1C75EC00" w:rsidR="009774BF" w:rsidRPr="000F2639" w:rsidRDefault="009774BF" w:rsidP="009774BF">
      <w:pPr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 xml:space="preserve">Alles Weitere besprechen wir dann auf unserem zweiten Elternabend. Die Einladung dafür erhalten Sie in der ersten Schulwoche. Bringen Sie bitte an diesem Elternabend </w:t>
      </w:r>
      <w:r w:rsidR="00F179CF" w:rsidRPr="000F2639">
        <w:rPr>
          <w:rFonts w:ascii="GrundschriftBildungshaus" w:hAnsi="GrundschriftBildungshaus" w:cs="Arial"/>
          <w:b/>
        </w:rPr>
        <w:t>35</w:t>
      </w:r>
      <w:r w:rsidRPr="000F2639">
        <w:rPr>
          <w:rFonts w:ascii="GrundschriftBildungshaus" w:hAnsi="GrundschriftBildungshaus" w:cs="Arial"/>
          <w:b/>
        </w:rPr>
        <w:t xml:space="preserve"> Euro</w:t>
      </w:r>
      <w:r w:rsidRPr="000F2639">
        <w:rPr>
          <w:rFonts w:ascii="GrundschriftBildungshaus" w:hAnsi="GrundschriftBildungshaus" w:cs="Arial"/>
        </w:rPr>
        <w:t xml:space="preserve"> für die Klassenkasse mit (für </w:t>
      </w:r>
      <w:r w:rsidR="00F179CF" w:rsidRPr="000F2639">
        <w:rPr>
          <w:rFonts w:ascii="GrundschriftBildungshaus" w:hAnsi="GrundschriftBildungshaus" w:cs="Arial"/>
        </w:rPr>
        <w:t xml:space="preserve">Stehordner, Kunst- Kiste, </w:t>
      </w:r>
      <w:r w:rsidRPr="000F2639">
        <w:rPr>
          <w:rFonts w:ascii="GrundschriftBildungshaus" w:hAnsi="GrundschriftBildungshaus" w:cs="Arial"/>
        </w:rPr>
        <w:t>Ausflüge, Weihnachtsmärchen, Bastelmaterialien</w:t>
      </w:r>
      <w:r w:rsidR="008770B4" w:rsidRPr="000F2639">
        <w:rPr>
          <w:rFonts w:ascii="GrundschriftBildungshaus" w:hAnsi="GrundschriftBildungshaus" w:cs="Arial"/>
        </w:rPr>
        <w:t>….</w:t>
      </w:r>
      <w:r w:rsidRPr="000F2639">
        <w:rPr>
          <w:rFonts w:ascii="GrundschriftBildungshaus" w:hAnsi="GrundschriftBildungshaus" w:cs="Arial"/>
        </w:rPr>
        <w:t xml:space="preserve">). </w:t>
      </w:r>
    </w:p>
    <w:p w14:paraId="0559709A" w14:textId="77777777" w:rsidR="009774BF" w:rsidRPr="000F2639" w:rsidRDefault="009774BF" w:rsidP="009774BF">
      <w:p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Ich wünsche Ihnen und Ihren Kindern einen schönen Sommer und einen guten Start in das erste Schuljahr! Wir werden bestimmt eine schöne Grundschulzeit zusammen erleben! Ich freue mich darauf!</w:t>
      </w:r>
    </w:p>
    <w:p w14:paraId="53416F2E" w14:textId="77777777" w:rsidR="009774BF" w:rsidRPr="000F2639" w:rsidRDefault="009774BF" w:rsidP="009774BF">
      <w:pPr>
        <w:jc w:val="both"/>
        <w:rPr>
          <w:rFonts w:ascii="GrundschriftBildungshaus" w:hAnsi="GrundschriftBildungshaus" w:cs="Arial"/>
        </w:rPr>
      </w:pPr>
      <w:r w:rsidRPr="000F2639">
        <w:rPr>
          <w:rFonts w:ascii="GrundschriftBildungshaus" w:hAnsi="GrundschriftBildungshaus" w:cs="Arial"/>
        </w:rPr>
        <w:t>Viele Grüße</w:t>
      </w:r>
    </w:p>
    <w:p w14:paraId="10530A23" w14:textId="436B188C" w:rsidR="009774BF" w:rsidRPr="00134D53" w:rsidRDefault="000A3FB0" w:rsidP="009774BF">
      <w:pPr>
        <w:jc w:val="both"/>
        <w:rPr>
          <w:rFonts w:ascii="GrundschriftBildungshaus" w:hAnsi="GrundschriftBildungshaus" w:cs="Arial"/>
          <w:b/>
          <w:bCs/>
        </w:rPr>
      </w:pPr>
      <w:r w:rsidRPr="00134D53">
        <w:rPr>
          <w:rFonts w:ascii="GrundschriftBildungshaus" w:hAnsi="GrundschriftBildungshaus" w:cs="Arial"/>
          <w:b/>
          <w:bCs/>
        </w:rPr>
        <w:t>Anika Backes</w:t>
      </w:r>
    </w:p>
    <w:p w14:paraId="5CB88CB2" w14:textId="77777777" w:rsidR="009774BF" w:rsidRPr="000F2639" w:rsidRDefault="009774BF" w:rsidP="009774BF">
      <w:pPr>
        <w:jc w:val="both"/>
        <w:rPr>
          <w:rFonts w:ascii="GrundschriftBildungshaus" w:hAnsi="GrundschriftBildungshaus" w:cs="Arial"/>
        </w:rPr>
      </w:pPr>
    </w:p>
    <w:sectPr w:rsidR="009774BF" w:rsidRPr="000F2639" w:rsidSect="004A31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rundschriftBildungshau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865"/>
    <w:multiLevelType w:val="hybridMultilevel"/>
    <w:tmpl w:val="0A90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4A36"/>
    <w:multiLevelType w:val="hybridMultilevel"/>
    <w:tmpl w:val="09988D7A"/>
    <w:lvl w:ilvl="0" w:tplc="F04066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918EE"/>
    <w:multiLevelType w:val="hybridMultilevel"/>
    <w:tmpl w:val="256E6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1817"/>
    <w:multiLevelType w:val="hybridMultilevel"/>
    <w:tmpl w:val="C77A0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20283"/>
    <w:multiLevelType w:val="hybridMultilevel"/>
    <w:tmpl w:val="D3B45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C6A61"/>
    <w:multiLevelType w:val="hybridMultilevel"/>
    <w:tmpl w:val="BC827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0CCD"/>
    <w:multiLevelType w:val="hybridMultilevel"/>
    <w:tmpl w:val="AAA86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23"/>
    <w:rsid w:val="000A3FB0"/>
    <w:rsid w:val="000F2639"/>
    <w:rsid w:val="00134D53"/>
    <w:rsid w:val="003D25A4"/>
    <w:rsid w:val="004A317B"/>
    <w:rsid w:val="00773C5A"/>
    <w:rsid w:val="007D58DE"/>
    <w:rsid w:val="008770B4"/>
    <w:rsid w:val="009774BF"/>
    <w:rsid w:val="00B64CB9"/>
    <w:rsid w:val="00BC38B8"/>
    <w:rsid w:val="00DE7A23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6B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F2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23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DE7A2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F26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ms-lpo-header-title">
    <w:name w:val="sims-lpo-header-title"/>
    <w:basedOn w:val="Absatz-Standardschriftart"/>
    <w:rsid w:val="000F2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F2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23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DE7A2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F26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ms-lpo-header-title">
    <w:name w:val="sims-lpo-header-title"/>
    <w:basedOn w:val="Absatz-Standardschriftart"/>
    <w:rsid w:val="000F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Maleen Schäfer</dc:creator>
  <cp:lastModifiedBy>40siso</cp:lastModifiedBy>
  <cp:revision>2</cp:revision>
  <dcterms:created xsi:type="dcterms:W3CDTF">2019-08-22T06:21:00Z</dcterms:created>
  <dcterms:modified xsi:type="dcterms:W3CDTF">2019-08-22T06:21:00Z</dcterms:modified>
</cp:coreProperties>
</file>