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8C" w:rsidRDefault="008A498C" w:rsidP="008A498C">
      <w:pPr>
        <w:spacing w:line="276" w:lineRule="auto"/>
        <w:ind w:right="-288"/>
        <w:jc w:val="right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247D8D96" wp14:editId="7FAD69D0">
            <wp:simplePos x="0" y="0"/>
            <wp:positionH relativeFrom="column">
              <wp:posOffset>5052060</wp:posOffset>
            </wp:positionH>
            <wp:positionV relativeFrom="paragraph">
              <wp:posOffset>-254635</wp:posOffset>
            </wp:positionV>
            <wp:extent cx="1465580" cy="1195705"/>
            <wp:effectExtent l="0" t="0" r="1270" b="4445"/>
            <wp:wrapTight wrapText="bothSides">
              <wp:wrapPolygon edited="0">
                <wp:start x="0" y="0"/>
                <wp:lineTo x="0" y="21336"/>
                <wp:lineTo x="21338" y="21336"/>
                <wp:lineTo x="2133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chs Finn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63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8.05pt;margin-top:1.5pt;width:318pt;height:43.5pt;z-index:-251658240;mso-position-horizontal-relative:text;mso-position-vertical-relative:text" wrapcoords="12430 -372 -51 -372 -51 21600 6979 21600 14009 21600 21600 21600 21651 18993 21396 17503 21498 745 19970 -372 13347 -372 12430 -372" fillcolor="#bfbfbf">
            <v:fill color2="fill lighten(36)" rotate="t" method="linear sigma" type="gradient"/>
            <v:shadow color="#868686"/>
            <v:textpath style="font-family:&quot;Grundschrift&quot;;v-text-kern:t" trim="t" fitpath="t" string="Materialliste Klasse 2d"/>
            <w10:wrap type="tight"/>
          </v:shape>
        </w:pict>
      </w:r>
    </w:p>
    <w:p w:rsidR="008A498C" w:rsidRDefault="008A498C" w:rsidP="008A498C">
      <w:pPr>
        <w:spacing w:line="276" w:lineRule="auto"/>
        <w:ind w:right="-288"/>
        <w:jc w:val="right"/>
        <w:rPr>
          <w:rFonts w:ascii="Arial" w:hAnsi="Arial" w:cs="Arial"/>
        </w:rPr>
      </w:pPr>
    </w:p>
    <w:p w:rsidR="008A498C" w:rsidRDefault="008A498C" w:rsidP="008A498C">
      <w:pPr>
        <w:spacing w:line="276" w:lineRule="auto"/>
        <w:ind w:right="-288"/>
        <w:jc w:val="right"/>
        <w:rPr>
          <w:rFonts w:ascii="Arial" w:hAnsi="Arial" w:cs="Arial"/>
        </w:rPr>
      </w:pPr>
    </w:p>
    <w:p w:rsidR="008A498C" w:rsidRDefault="008A498C" w:rsidP="008A498C">
      <w:pPr>
        <w:spacing w:line="276" w:lineRule="auto"/>
        <w:ind w:right="-288"/>
        <w:jc w:val="right"/>
        <w:rPr>
          <w:rFonts w:ascii="Arial" w:hAnsi="Arial" w:cs="Arial"/>
        </w:rPr>
      </w:pPr>
    </w:p>
    <w:p w:rsidR="008A498C" w:rsidRDefault="008A498C" w:rsidP="008A498C">
      <w:pPr>
        <w:spacing w:line="276" w:lineRule="auto"/>
        <w:ind w:right="-288"/>
        <w:jc w:val="right"/>
        <w:rPr>
          <w:rFonts w:ascii="Arial" w:hAnsi="Arial" w:cs="Arial"/>
        </w:rPr>
      </w:pPr>
    </w:p>
    <w:p w:rsidR="008A498C" w:rsidRDefault="008A498C" w:rsidP="008A498C">
      <w:pPr>
        <w:spacing w:line="276" w:lineRule="auto"/>
        <w:ind w:right="-288"/>
        <w:jc w:val="right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97"/>
      </w:tblGrid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  <w:r w:rsidRPr="0089087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497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</w:p>
        </w:tc>
      </w:tr>
      <w:tr w:rsidR="008A498C" w:rsidRPr="00890878" w:rsidTr="00AE0CE3">
        <w:tc>
          <w:tcPr>
            <w:tcW w:w="10031" w:type="dxa"/>
            <w:gridSpan w:val="2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  <w:b/>
              </w:rPr>
            </w:pPr>
            <w:r w:rsidRPr="00890878">
              <w:rPr>
                <w:rFonts w:ascii="Grundschrift" w:hAnsi="Grundschrift" w:cs="Arial"/>
                <w:b/>
              </w:rPr>
              <w:t>Für das Fach Deutsch: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>
              <w:rPr>
                <w:rFonts w:ascii="Grundschrift" w:hAnsi="Grundschrift" w:cs="Arial"/>
              </w:rPr>
              <w:t xml:space="preserve">1 Schreibheft DIN A4 Lineatur 2 </w:t>
            </w:r>
            <w:r w:rsidRPr="003C481C">
              <w:rPr>
                <w:rFonts w:ascii="Grundschrift" w:hAnsi="Grundschrift" w:cs="Arial"/>
                <w:b/>
              </w:rPr>
              <w:t xml:space="preserve">mit </w:t>
            </w:r>
            <w:r>
              <w:rPr>
                <w:rFonts w:ascii="Grundschrift" w:hAnsi="Grundschrift" w:cs="Arial"/>
                <w:b/>
              </w:rPr>
              <w:t xml:space="preserve">Kontrastfarbe (Der </w:t>
            </w:r>
            <w:r w:rsidRPr="003C481C">
              <w:rPr>
                <w:rFonts w:ascii="Grundschrift" w:hAnsi="Grundschrift" w:cs="Arial"/>
                <w:b/>
              </w:rPr>
              <w:t>Hintergrund</w:t>
            </w:r>
            <w:r>
              <w:rPr>
                <w:rFonts w:ascii="Grundschrift" w:hAnsi="Grundschrift" w:cs="Arial"/>
                <w:b/>
              </w:rPr>
              <w:t xml:space="preserve"> ist farbig!)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>
              <w:rPr>
                <w:rFonts w:ascii="Grundschrift" w:hAnsi="Grundschrift" w:cs="Arial"/>
              </w:rPr>
              <w:t>1 roter Heftumschlag DIN A 4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 w:rsidRPr="00890878">
              <w:rPr>
                <w:rFonts w:ascii="Grundschrift" w:hAnsi="Grundschrift" w:cs="Arial"/>
              </w:rPr>
              <w:t>1 roter Schnellhefter DIN A4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>
              <w:rPr>
                <w:rFonts w:ascii="Grundschrift" w:hAnsi="Grundschrift" w:cs="Arial"/>
              </w:rPr>
              <w:t>1 Schreibheft DIN A5 Lineatur 2 mit Kontrastfarbe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>
              <w:rPr>
                <w:rFonts w:ascii="Grundschrift" w:hAnsi="Grundschrift" w:cs="Arial"/>
              </w:rPr>
              <w:t>1 weißer Heftumschlag DIN A5</w:t>
            </w:r>
          </w:p>
        </w:tc>
      </w:tr>
      <w:tr w:rsidR="008A498C" w:rsidRPr="00890878" w:rsidTr="00AE0CE3">
        <w:tc>
          <w:tcPr>
            <w:tcW w:w="10031" w:type="dxa"/>
            <w:gridSpan w:val="2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  <w:b/>
              </w:rPr>
            </w:pPr>
            <w:r w:rsidRPr="00890878">
              <w:rPr>
                <w:rFonts w:ascii="Grundschrift" w:hAnsi="Grundschrift" w:cs="Arial"/>
                <w:b/>
              </w:rPr>
              <w:t>Für das Fach Mathematik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 w:rsidRPr="00890878">
              <w:rPr>
                <w:rFonts w:ascii="Grundschrift" w:hAnsi="Grundschrift" w:cs="Arial"/>
              </w:rPr>
              <w:t>1 blauer Schnellhefter DIN A4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>
              <w:rPr>
                <w:rFonts w:ascii="Grundschrift" w:hAnsi="Grundschrift" w:cs="Arial"/>
              </w:rPr>
              <w:t>1 Rechenheft DIN A4 Lineatur 7 (ohne Rand)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>
              <w:rPr>
                <w:rFonts w:ascii="Grundschrift" w:hAnsi="Grundschrift" w:cs="Arial"/>
              </w:rPr>
              <w:t>1 blauer Heftumschlag DIN A4</w:t>
            </w:r>
          </w:p>
        </w:tc>
      </w:tr>
      <w:tr w:rsidR="008A498C" w:rsidRPr="00890878" w:rsidTr="00AE0CE3">
        <w:tc>
          <w:tcPr>
            <w:tcW w:w="10031" w:type="dxa"/>
            <w:gridSpan w:val="2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  <w:b/>
              </w:rPr>
            </w:pPr>
            <w:r w:rsidRPr="00890878">
              <w:rPr>
                <w:rFonts w:ascii="Grundschrift" w:hAnsi="Grundschrift" w:cs="Arial"/>
                <w:b/>
              </w:rPr>
              <w:t>Für das Fach Sachunterricht: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 w:rsidRPr="00890878">
              <w:rPr>
                <w:rFonts w:ascii="Grundschrift" w:hAnsi="Grundschrift" w:cs="Arial"/>
              </w:rPr>
              <w:t>1 grüner Schnellhefter</w:t>
            </w:r>
          </w:p>
        </w:tc>
      </w:tr>
      <w:tr w:rsidR="008A498C" w:rsidRPr="00890878" w:rsidTr="00AE0CE3">
        <w:tc>
          <w:tcPr>
            <w:tcW w:w="10031" w:type="dxa"/>
            <w:gridSpan w:val="2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  <w:b/>
              </w:rPr>
            </w:pPr>
            <w:r w:rsidRPr="00890878">
              <w:rPr>
                <w:rFonts w:ascii="Grundschrift" w:hAnsi="Grundschrift" w:cs="Arial"/>
                <w:b/>
              </w:rPr>
              <w:t>Für das Fach Sport: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 w:rsidRPr="00890878">
              <w:rPr>
                <w:rFonts w:ascii="Grundschrift" w:hAnsi="Grundschrift" w:cs="Arial"/>
              </w:rPr>
              <w:t>Sportbeutel mit folgendem Inhalt: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 w:rsidRPr="00890878">
              <w:rPr>
                <w:rFonts w:ascii="Grundschrift" w:hAnsi="Grundschrift" w:cs="Arial"/>
              </w:rPr>
              <w:t>- Turnschuhe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 w:rsidRPr="00890878">
              <w:rPr>
                <w:rFonts w:ascii="Grundschrift" w:hAnsi="Grundschrift" w:cs="Arial"/>
              </w:rPr>
              <w:t>- Turnhose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 w:rsidRPr="00890878">
              <w:rPr>
                <w:rFonts w:ascii="Grundschrift" w:hAnsi="Grundschrift" w:cs="Arial"/>
              </w:rPr>
              <w:t>- T-Shirt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>
              <w:rPr>
                <w:rFonts w:ascii="Grundschrift" w:hAnsi="Grundschrift" w:cs="Arial"/>
              </w:rPr>
              <w:t>- Haargummi für Mädchen mit langen Haaren</w:t>
            </w:r>
          </w:p>
        </w:tc>
      </w:tr>
      <w:tr w:rsidR="008A498C" w:rsidRPr="00890878" w:rsidTr="00AE0CE3">
        <w:tc>
          <w:tcPr>
            <w:tcW w:w="10031" w:type="dxa"/>
            <w:gridSpan w:val="2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  <w:b/>
              </w:rPr>
            </w:pPr>
            <w:r w:rsidRPr="00890878">
              <w:rPr>
                <w:rFonts w:ascii="Grundschrift" w:hAnsi="Grundschrift" w:cs="Arial"/>
                <w:b/>
              </w:rPr>
              <w:t>Was sonst noch gebraucht wird: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>
              <w:rPr>
                <w:rFonts w:ascii="Grundschrift" w:hAnsi="Grundschrift" w:cs="Arial"/>
              </w:rPr>
              <w:t>Schulranzen und Hausschuhe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 w:rsidRPr="00890878">
              <w:rPr>
                <w:rFonts w:ascii="Grundschrift" w:hAnsi="Grundschrift" w:cs="Arial"/>
              </w:rPr>
              <w:t>Mäppchen mit folgendem Inhalt: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Pr="00890878" w:rsidRDefault="008A498C" w:rsidP="008A498C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>
              <w:rPr>
                <w:rFonts w:ascii="Grundschrift" w:hAnsi="Grundschrift" w:cs="Arial"/>
              </w:rPr>
              <w:t>- 2</w:t>
            </w:r>
            <w:r w:rsidRPr="00890878">
              <w:rPr>
                <w:rFonts w:ascii="Grundschrift" w:hAnsi="Grundschrift" w:cs="Arial"/>
              </w:rPr>
              <w:t xml:space="preserve"> Bleistift</w:t>
            </w:r>
            <w:r>
              <w:rPr>
                <w:rFonts w:ascii="Grundschrift" w:hAnsi="Grundschrift" w:cs="Arial"/>
              </w:rPr>
              <w:t>e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 w:rsidRPr="00890878">
              <w:rPr>
                <w:rFonts w:ascii="Grundschrift" w:hAnsi="Grundschrift" w:cs="Arial"/>
              </w:rPr>
              <w:t xml:space="preserve">- Radiergummi (Bitte nicht die kleinen </w:t>
            </w:r>
            <w:r>
              <w:rPr>
                <w:rFonts w:ascii="Grundschrift" w:hAnsi="Grundschrift" w:cs="Arial"/>
              </w:rPr>
              <w:t>rot-blauen Radierer von Pelikan. Diese radieren sehr schlecht.</w:t>
            </w:r>
            <w:r w:rsidRPr="00890878">
              <w:rPr>
                <w:rFonts w:ascii="Grundschrift" w:hAnsi="Grundschrift" w:cs="Arial"/>
              </w:rPr>
              <w:t>)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 w:rsidRPr="00890878">
              <w:rPr>
                <w:rFonts w:ascii="Grundschrift" w:hAnsi="Grundschrift" w:cs="Arial"/>
              </w:rPr>
              <w:t>- Lineal ca.16 cm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 w:rsidRPr="00890878">
              <w:rPr>
                <w:rFonts w:ascii="Grundschrift" w:hAnsi="Grundschrift" w:cs="Arial"/>
              </w:rPr>
              <w:t>- dicke</w:t>
            </w:r>
            <w:r>
              <w:rPr>
                <w:rFonts w:ascii="Grundschrift" w:hAnsi="Grundschrift" w:cs="Arial"/>
              </w:rPr>
              <w:t xml:space="preserve"> oder dünne</w:t>
            </w:r>
            <w:r w:rsidRPr="00890878">
              <w:rPr>
                <w:rFonts w:ascii="Grundschrift" w:hAnsi="Grundschrift" w:cs="Arial"/>
              </w:rPr>
              <w:t xml:space="preserve"> </w:t>
            </w:r>
            <w:r>
              <w:rPr>
                <w:rFonts w:ascii="Grundschrift" w:hAnsi="Grundschrift" w:cs="Arial"/>
              </w:rPr>
              <w:t xml:space="preserve">Holz- </w:t>
            </w:r>
            <w:r w:rsidRPr="00890878">
              <w:rPr>
                <w:rFonts w:ascii="Grundschrift" w:hAnsi="Grundschrift" w:cs="Arial"/>
              </w:rPr>
              <w:t>Buntstifte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>
              <w:rPr>
                <w:rFonts w:ascii="Grundschrift" w:hAnsi="Grundschrift" w:cs="Arial"/>
              </w:rPr>
              <w:t>1 wasserlöslicher Folienstift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 w:rsidRPr="00890878">
              <w:rPr>
                <w:rFonts w:ascii="Grundschrift" w:hAnsi="Grundschrift" w:cs="Arial"/>
              </w:rPr>
              <w:t xml:space="preserve">- </w:t>
            </w:r>
            <w:proofErr w:type="spellStart"/>
            <w:r w:rsidRPr="00890878">
              <w:rPr>
                <w:rFonts w:ascii="Grundschrift" w:hAnsi="Grundschrift" w:cs="Arial"/>
              </w:rPr>
              <w:t>Spitzerdose</w:t>
            </w:r>
            <w:proofErr w:type="spellEnd"/>
            <w:r w:rsidRPr="00890878">
              <w:rPr>
                <w:rFonts w:ascii="Grundschrift" w:hAnsi="Grundschrift" w:cs="Arial"/>
              </w:rPr>
              <w:t xml:space="preserve"> für dicke und dünne Stifte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 w:rsidRPr="00890878">
              <w:rPr>
                <w:rFonts w:ascii="Grundschrift" w:hAnsi="Grundschrift" w:cs="Arial"/>
              </w:rPr>
              <w:t xml:space="preserve">1 gelbe Sammelmappe </w:t>
            </w:r>
            <w:r>
              <w:rPr>
                <w:rFonts w:ascii="Grundschrift" w:hAnsi="Grundschrift" w:cs="Arial"/>
              </w:rPr>
              <w:t xml:space="preserve">DINA 4 </w:t>
            </w:r>
            <w:r w:rsidRPr="00890878">
              <w:rPr>
                <w:rFonts w:ascii="Grundschrift" w:hAnsi="Grundschrift" w:cs="Arial"/>
              </w:rPr>
              <w:t>mit Spanngummi (Postmappe)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>
              <w:rPr>
                <w:rFonts w:ascii="Grundschrift" w:hAnsi="Grundschrift" w:cs="Arial"/>
              </w:rPr>
              <w:t xml:space="preserve">gut schneidende </w:t>
            </w:r>
            <w:r w:rsidRPr="00890878">
              <w:rPr>
                <w:rFonts w:ascii="Grundschrift" w:hAnsi="Grundschrift" w:cs="Arial"/>
              </w:rPr>
              <w:t xml:space="preserve">Schere (Es gibt Rechtshänder- und </w:t>
            </w:r>
            <w:proofErr w:type="spellStart"/>
            <w:r w:rsidRPr="00890878">
              <w:rPr>
                <w:rFonts w:ascii="Grundschrift" w:hAnsi="Grundschrift" w:cs="Arial"/>
              </w:rPr>
              <w:t>Linkshänderscheren</w:t>
            </w:r>
            <w:proofErr w:type="spellEnd"/>
            <w:r w:rsidRPr="00890878">
              <w:rPr>
                <w:rFonts w:ascii="Grundschrift" w:hAnsi="Grundschrift" w:cs="Arial"/>
              </w:rPr>
              <w:t>. Bitte eine fü</w:t>
            </w:r>
            <w:r>
              <w:rPr>
                <w:rFonts w:ascii="Grundschrift" w:hAnsi="Grundschrift" w:cs="Arial"/>
              </w:rPr>
              <w:t>r</w:t>
            </w:r>
          </w:p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>
              <w:rPr>
                <w:rFonts w:ascii="Grundschrift" w:hAnsi="Grundschrift" w:cs="Arial"/>
              </w:rPr>
              <w:t>Ihr Kind pas</w:t>
            </w:r>
            <w:r w:rsidRPr="00890878">
              <w:rPr>
                <w:rFonts w:ascii="Grundschrift" w:hAnsi="Grundschrift" w:cs="Arial"/>
              </w:rPr>
              <w:t>sende Schere wählen!)</w:t>
            </w:r>
          </w:p>
        </w:tc>
      </w:tr>
      <w:tr w:rsidR="008A498C" w:rsidRPr="00890878" w:rsidTr="00AE0CE3">
        <w:tc>
          <w:tcPr>
            <w:tcW w:w="534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center"/>
              <w:rPr>
                <w:rFonts w:ascii="Grundschrift" w:hAnsi="Grundschrift" w:cs="Arial"/>
              </w:rPr>
            </w:pPr>
          </w:p>
        </w:tc>
        <w:tc>
          <w:tcPr>
            <w:tcW w:w="9497" w:type="dxa"/>
          </w:tcPr>
          <w:p w:rsidR="008A498C" w:rsidRPr="00890878" w:rsidRDefault="008A498C" w:rsidP="00AE0CE3">
            <w:pPr>
              <w:spacing w:line="276" w:lineRule="auto"/>
              <w:ind w:right="-288"/>
              <w:jc w:val="both"/>
              <w:rPr>
                <w:rFonts w:ascii="Grundschrift" w:hAnsi="Grundschrift" w:cs="Arial"/>
              </w:rPr>
            </w:pPr>
            <w:r w:rsidRPr="00890878">
              <w:rPr>
                <w:rFonts w:ascii="Grundschrift" w:hAnsi="Grundschrift" w:cs="Arial"/>
              </w:rPr>
              <w:t>Klebestift</w:t>
            </w:r>
          </w:p>
        </w:tc>
      </w:tr>
    </w:tbl>
    <w:p w:rsidR="008A498C" w:rsidRDefault="008A498C" w:rsidP="008A498C">
      <w:pPr>
        <w:spacing w:line="276" w:lineRule="auto"/>
        <w:jc w:val="both"/>
        <w:rPr>
          <w:rFonts w:ascii="Grundschrift" w:hAnsi="Grundschrift" w:cs="Arial"/>
          <w:sz w:val="28"/>
          <w:szCs w:val="28"/>
        </w:rPr>
      </w:pPr>
    </w:p>
    <w:p w:rsidR="008A498C" w:rsidRDefault="008A498C" w:rsidP="008A498C">
      <w:pPr>
        <w:spacing w:line="276" w:lineRule="auto"/>
        <w:jc w:val="both"/>
        <w:rPr>
          <w:rFonts w:ascii="Grundschrift" w:hAnsi="Grundschrift" w:cs="Arial"/>
          <w:sz w:val="28"/>
          <w:szCs w:val="28"/>
        </w:rPr>
      </w:pPr>
      <w:r>
        <w:rPr>
          <w:rFonts w:ascii="Grundschrift" w:hAnsi="Grundschrift" w:cs="Arial"/>
          <w:sz w:val="28"/>
          <w:szCs w:val="28"/>
        </w:rPr>
        <w:t xml:space="preserve">Die Kinder werden ihre Schnellhefter mit </w:t>
      </w:r>
      <w:r w:rsidR="00401AC7">
        <w:rPr>
          <w:rFonts w:ascii="Grundschrift" w:hAnsi="Grundschrift" w:cs="Arial"/>
          <w:sz w:val="28"/>
          <w:szCs w:val="28"/>
        </w:rPr>
        <w:t>nach Hause</w:t>
      </w:r>
      <w:r>
        <w:rPr>
          <w:rFonts w:ascii="Grundschrift" w:hAnsi="Grundschrift" w:cs="Arial"/>
          <w:sz w:val="28"/>
          <w:szCs w:val="28"/>
        </w:rPr>
        <w:t xml:space="preserve"> nehmen. Bitte entleeren Sie diese. Schnellhefter, die noch intakt sind, können selbstverständlich weiter benutzt werden!</w:t>
      </w:r>
    </w:p>
    <w:p w:rsidR="008A498C" w:rsidRDefault="008A498C" w:rsidP="008A498C">
      <w:pPr>
        <w:spacing w:line="276" w:lineRule="auto"/>
        <w:jc w:val="both"/>
        <w:rPr>
          <w:rFonts w:ascii="Grundschrift" w:hAnsi="Grundschrift" w:cs="Arial"/>
          <w:sz w:val="28"/>
          <w:szCs w:val="28"/>
        </w:rPr>
      </w:pPr>
      <w:r>
        <w:rPr>
          <w:rFonts w:ascii="Grundschrift" w:hAnsi="Grundschrift" w:cs="Arial"/>
          <w:sz w:val="28"/>
          <w:szCs w:val="28"/>
        </w:rPr>
        <w:lastRenderedPageBreak/>
        <w:t xml:space="preserve">Die Kinder werden nicht alle Materialien mit </w:t>
      </w:r>
      <w:r w:rsidR="00401AC7">
        <w:rPr>
          <w:rFonts w:ascii="Grundschrift" w:hAnsi="Grundschrift" w:cs="Arial"/>
          <w:sz w:val="28"/>
          <w:szCs w:val="28"/>
        </w:rPr>
        <w:t>nach Hause</w:t>
      </w:r>
      <w:r>
        <w:rPr>
          <w:rFonts w:ascii="Grundschrift" w:hAnsi="Grundschrift" w:cs="Arial"/>
          <w:sz w:val="28"/>
          <w:szCs w:val="28"/>
        </w:rPr>
        <w:t xml:space="preserve"> nehmen, da wir diese im 2. Schuljahr noch weiter nutzen. (z.B. vorhandene Schreibhefte/ Karohefte, Grundschriftheft 2, Kunstsachen, etc.)</w:t>
      </w:r>
    </w:p>
    <w:p w:rsidR="008A498C" w:rsidRPr="003836D6" w:rsidRDefault="008A498C" w:rsidP="008A498C">
      <w:pPr>
        <w:spacing w:line="276" w:lineRule="auto"/>
        <w:jc w:val="both"/>
        <w:rPr>
          <w:rFonts w:ascii="Grundschrift" w:hAnsi="Grundschrift" w:cs="Arial"/>
          <w:sz w:val="28"/>
          <w:szCs w:val="28"/>
        </w:rPr>
      </w:pPr>
      <w:r w:rsidRPr="003836D6">
        <w:rPr>
          <w:rFonts w:ascii="Grundschrift" w:hAnsi="Grundschrift" w:cs="Arial"/>
          <w:sz w:val="28"/>
          <w:szCs w:val="28"/>
        </w:rPr>
        <w:t xml:space="preserve">Bitte kennzeichnen Sie alle Hefte, Schnellhefter und Bücher mit dem Vor- und Nachnamen, dem Fach und der Klasse Ihres Kindes in </w:t>
      </w:r>
      <w:r w:rsidRPr="003836D6">
        <w:rPr>
          <w:rFonts w:ascii="Grundschrift" w:hAnsi="Grundschrift" w:cs="Arial"/>
          <w:b/>
          <w:sz w:val="28"/>
          <w:szCs w:val="28"/>
        </w:rPr>
        <w:t>Druckbuchstaben</w:t>
      </w:r>
      <w:r w:rsidRPr="003836D6">
        <w:rPr>
          <w:rFonts w:ascii="Grundschrift" w:hAnsi="Grundschrift" w:cs="Arial"/>
          <w:sz w:val="28"/>
          <w:szCs w:val="28"/>
        </w:rPr>
        <w:t xml:space="preserve"> auf der </w:t>
      </w:r>
      <w:r w:rsidRPr="006E280E">
        <w:rPr>
          <w:rFonts w:ascii="Grundschrift" w:hAnsi="Grundschrift" w:cs="Arial"/>
          <w:b/>
          <w:sz w:val="28"/>
          <w:szCs w:val="28"/>
        </w:rPr>
        <w:t>Vorderseite</w:t>
      </w:r>
      <w:r w:rsidRPr="003836D6">
        <w:rPr>
          <w:rFonts w:ascii="Grundschrift" w:hAnsi="Grundschrift" w:cs="Arial"/>
          <w:sz w:val="28"/>
          <w:szCs w:val="28"/>
        </w:rPr>
        <w:t>.</w:t>
      </w:r>
    </w:p>
    <w:p w:rsidR="008A498C" w:rsidRPr="003836D6" w:rsidRDefault="008A498C" w:rsidP="008A498C">
      <w:pPr>
        <w:spacing w:line="276" w:lineRule="auto"/>
        <w:jc w:val="both"/>
        <w:rPr>
          <w:rFonts w:ascii="Grundschrift" w:hAnsi="Grundschrift" w:cs="Arial"/>
          <w:sz w:val="28"/>
          <w:szCs w:val="28"/>
        </w:rPr>
      </w:pPr>
      <w:r w:rsidRPr="003836D6">
        <w:rPr>
          <w:rFonts w:ascii="Grundschrift" w:hAnsi="Grundschrift" w:cs="Arial"/>
          <w:sz w:val="28"/>
          <w:szCs w:val="28"/>
        </w:rPr>
        <w:t>Um bei Verlust besser den Besitzer herauszufinden, ist es von Vorteil, auch Stifte, Brotdosen, Sportkleidung, Hausschuhe, Malkittel usw. zu beschriften.</w:t>
      </w:r>
    </w:p>
    <w:p w:rsidR="008A498C" w:rsidRPr="003836D6" w:rsidRDefault="008A498C" w:rsidP="008A498C">
      <w:pPr>
        <w:spacing w:line="276" w:lineRule="auto"/>
        <w:jc w:val="both"/>
        <w:rPr>
          <w:rFonts w:ascii="Grundschrift" w:hAnsi="Grundschrift" w:cs="Arial"/>
          <w:sz w:val="28"/>
          <w:szCs w:val="28"/>
        </w:rPr>
      </w:pPr>
    </w:p>
    <w:p w:rsidR="008A498C" w:rsidRPr="006E280E" w:rsidRDefault="008A498C" w:rsidP="008A498C">
      <w:pPr>
        <w:spacing w:line="276" w:lineRule="auto"/>
        <w:jc w:val="both"/>
        <w:rPr>
          <w:rFonts w:ascii="Grundschrift" w:hAnsi="Grundschrift" w:cs="Arial"/>
          <w:b/>
          <w:sz w:val="28"/>
          <w:szCs w:val="28"/>
        </w:rPr>
      </w:pPr>
      <w:r w:rsidRPr="006E280E">
        <w:rPr>
          <w:rFonts w:ascii="Grundschrift" w:hAnsi="Grundschrift" w:cs="Arial"/>
          <w:b/>
          <w:sz w:val="28"/>
          <w:szCs w:val="28"/>
        </w:rPr>
        <w:t>Bitte kontrollieren Sie regelmäßig, ob das Mäppchen vollständig ist und Schere und Kleber im Ranzen sind. Diese Dinge müssen täglich vollständig vorhanden sein, damit Ihr Kind gut mitarbeiten kann.</w:t>
      </w:r>
    </w:p>
    <w:p w:rsidR="008A498C" w:rsidRPr="003836D6" w:rsidRDefault="008A498C" w:rsidP="008A498C">
      <w:pPr>
        <w:spacing w:line="276" w:lineRule="auto"/>
        <w:ind w:right="-288"/>
        <w:jc w:val="both"/>
        <w:rPr>
          <w:rFonts w:ascii="Grundschrift" w:hAnsi="Grundschrift" w:cs="Arial"/>
          <w:sz w:val="28"/>
          <w:szCs w:val="28"/>
        </w:rPr>
      </w:pPr>
    </w:p>
    <w:p w:rsidR="008A498C" w:rsidRPr="003836D6" w:rsidRDefault="008A498C" w:rsidP="008A498C">
      <w:pPr>
        <w:spacing w:line="276" w:lineRule="auto"/>
        <w:ind w:right="-288"/>
        <w:jc w:val="both"/>
        <w:rPr>
          <w:rFonts w:ascii="Grundschrift" w:hAnsi="Grundschrift" w:cs="Arial"/>
          <w:sz w:val="28"/>
          <w:szCs w:val="28"/>
        </w:rPr>
      </w:pPr>
    </w:p>
    <w:p w:rsidR="008A498C" w:rsidRDefault="008A498C" w:rsidP="008A498C">
      <w:pPr>
        <w:spacing w:line="276" w:lineRule="auto"/>
        <w:ind w:right="-288"/>
        <w:jc w:val="both"/>
        <w:rPr>
          <w:rFonts w:ascii="Grundschrift" w:hAnsi="Grundschrift" w:cs="Arial"/>
          <w:b/>
        </w:rPr>
      </w:pPr>
    </w:p>
    <w:p w:rsidR="008A498C" w:rsidRDefault="008A498C" w:rsidP="008A498C">
      <w:pPr>
        <w:spacing w:line="276" w:lineRule="auto"/>
        <w:ind w:right="-288"/>
        <w:jc w:val="both"/>
        <w:rPr>
          <w:rFonts w:ascii="Grundschrift" w:hAnsi="Grundschrift" w:cs="Arial"/>
          <w:b/>
        </w:rPr>
      </w:pPr>
    </w:p>
    <w:p w:rsidR="008A498C" w:rsidRDefault="008A498C" w:rsidP="008A498C"/>
    <w:p w:rsidR="00250820" w:rsidRDefault="00250820"/>
    <w:sectPr w:rsidR="00250820" w:rsidSect="00A05F5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rundschrif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8C"/>
    <w:rsid w:val="00250820"/>
    <w:rsid w:val="00401AC7"/>
    <w:rsid w:val="0058763D"/>
    <w:rsid w:val="008A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Kommunale Datenzentrale Mainz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40siso</cp:lastModifiedBy>
  <cp:revision>2</cp:revision>
  <dcterms:created xsi:type="dcterms:W3CDTF">2019-08-21T14:56:00Z</dcterms:created>
  <dcterms:modified xsi:type="dcterms:W3CDTF">2019-08-21T14:56:00Z</dcterms:modified>
</cp:coreProperties>
</file>