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contextualSpacing/>
      </w:pPr>
      <w:bookmarkStart w:id="0" w:name="_GoBack"/>
      <w:bookmarkEnd w:id="0"/>
    </w:p>
    <w:p>
      <w:pPr>
        <w:contextualSpacing/>
        <w:rPr>
          <w:rFonts w:ascii="Arial" w:hAnsi="Arial" w:cs="Arial"/>
        </w:rPr>
      </w:pPr>
    </w:p>
    <w:p>
      <w:pPr>
        <w:contextualSpacing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Theodor-Heuss-Schule, Ringstraße 41b, 55129 Mainz</w:t>
      </w:r>
    </w:p>
    <w:p>
      <w:pPr>
        <w:ind w:left="709"/>
        <w:contextualSpacing/>
        <w:rPr>
          <w:rFonts w:ascii="Arial" w:hAnsi="Arial" w:cs="Arial"/>
          <w:sz w:val="14"/>
          <w:szCs w:val="14"/>
        </w:rPr>
      </w:pPr>
    </w:p>
    <w:p>
      <w:pPr>
        <w:jc w:val="center"/>
        <w:rPr>
          <w:rFonts w:ascii="Arial" w:hAnsi="Arial" w:cs="Arial"/>
          <w:b/>
        </w:rPr>
      </w:pPr>
    </w:p>
    <w:p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Verbindliche Anmeldung zum Ganztagsschulangebot</w:t>
      </w:r>
    </w:p>
    <w:p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für das Schuljahr 202__/2__</w:t>
      </w: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8111"/>
      </w:tblGrid>
      <w:tr>
        <w:tc>
          <w:tcPr>
            <w:tcW w:w="2235" w:type="dxa"/>
          </w:tcPr>
          <w:p>
            <w:pPr>
              <w:rPr>
                <w:rFonts w:ascii="Arial" w:hAnsi="Arial" w:cs="Arial"/>
              </w:rPr>
            </w:pP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des Kindes:</w:t>
            </w:r>
          </w:p>
          <w:p>
            <w:pPr>
              <w:rPr>
                <w:rFonts w:ascii="Arial" w:hAnsi="Arial" w:cs="Arial"/>
              </w:rPr>
            </w:pPr>
          </w:p>
        </w:tc>
        <w:tc>
          <w:tcPr>
            <w:tcW w:w="8111" w:type="dxa"/>
          </w:tcPr>
          <w:p>
            <w:pPr>
              <w:rPr>
                <w:rFonts w:ascii="Arial" w:hAnsi="Arial" w:cs="Arial"/>
              </w:rPr>
            </w:pPr>
          </w:p>
          <w:p>
            <w:pPr>
              <w:rPr>
                <w:rFonts w:ascii="Arial" w:hAnsi="Arial" w:cs="Arial"/>
              </w:rPr>
            </w:pPr>
          </w:p>
        </w:tc>
      </w:tr>
      <w:tr>
        <w:tc>
          <w:tcPr>
            <w:tcW w:w="2235" w:type="dxa"/>
          </w:tcPr>
          <w:p>
            <w:pPr>
              <w:rPr>
                <w:rFonts w:ascii="Arial" w:hAnsi="Arial" w:cs="Arial"/>
              </w:rPr>
            </w:pP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Ort/Datum:</w:t>
            </w:r>
          </w:p>
          <w:p>
            <w:pPr>
              <w:rPr>
                <w:rFonts w:ascii="Arial" w:hAnsi="Arial" w:cs="Arial"/>
              </w:rPr>
            </w:pPr>
          </w:p>
        </w:tc>
        <w:tc>
          <w:tcPr>
            <w:tcW w:w="8111" w:type="dxa"/>
          </w:tcPr>
          <w:p>
            <w:pPr>
              <w:rPr>
                <w:rFonts w:ascii="Arial" w:hAnsi="Arial" w:cs="Arial"/>
              </w:rPr>
            </w:pPr>
          </w:p>
          <w:p>
            <w:pPr>
              <w:rPr>
                <w:rFonts w:ascii="Arial" w:hAnsi="Arial" w:cs="Arial"/>
              </w:rPr>
            </w:pPr>
          </w:p>
        </w:tc>
      </w:tr>
      <w:tr>
        <w:tc>
          <w:tcPr>
            <w:tcW w:w="2235" w:type="dxa"/>
          </w:tcPr>
          <w:p>
            <w:pPr>
              <w:rPr>
                <w:rFonts w:ascii="Arial" w:hAnsi="Arial" w:cs="Arial"/>
              </w:rPr>
            </w:pP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Klassenstufe:</w:t>
            </w:r>
          </w:p>
          <w:p>
            <w:pPr>
              <w:rPr>
                <w:rFonts w:ascii="Arial" w:hAnsi="Arial" w:cs="Arial"/>
              </w:rPr>
            </w:pPr>
          </w:p>
        </w:tc>
        <w:tc>
          <w:tcPr>
            <w:tcW w:w="8111" w:type="dxa"/>
          </w:tcPr>
          <w:p>
            <w:pPr>
              <w:rPr>
                <w:rFonts w:ascii="Arial" w:hAnsi="Arial" w:cs="Arial"/>
              </w:rPr>
            </w:pPr>
          </w:p>
          <w:p>
            <w:pPr>
              <w:rPr>
                <w:rFonts w:ascii="Arial" w:hAnsi="Arial" w:cs="Arial"/>
              </w:rPr>
            </w:pPr>
          </w:p>
        </w:tc>
      </w:tr>
    </w:tbl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</w:rPr>
        <w:t xml:space="preserve">Hiermit melde ich meine Tochter / meinen Sohn __________________, für das Ganztagsschulangebot an der Theodor-Heuss-Schule </w:t>
      </w:r>
      <w:proofErr w:type="gramStart"/>
      <w:r>
        <w:rPr>
          <w:rFonts w:ascii="Arial" w:hAnsi="Arial" w:cs="Arial"/>
        </w:rPr>
        <w:t>an .</w:t>
      </w:r>
      <w:proofErr w:type="gramEnd"/>
    </w:p>
    <w:p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Diese Anmeldung ist verbindlich für ein Jahr und kann grundsätzlich nicht während des Schuljahres widerrufen werden. 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Mit dieser Anmeldung ist die Verpflichtung verbunden, dass meine Tochter/mein Sohn an den Angeboten der Ganztagsschule an allen vier dafür vorgesehenen Tagen bis 16 Uhr teilnimmt.</w:t>
      </w:r>
    </w:p>
    <w:p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Falls nicht ausdrücklich schriftlich widersprochen wird, gilt diese Anmeldung für ein weiteres Schuljahr.</w:t>
      </w: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Datum, Unterschrift </w:t>
      </w:r>
    </w:p>
    <w:sectPr>
      <w:headerReference w:type="default" r:id="rId8"/>
      <w:footerReference w:type="default" r:id="rId9"/>
      <w:pgSz w:w="11906" w:h="16838"/>
      <w:pgMar w:top="1135" w:right="991" w:bottom="1134" w:left="709" w:header="0" w:footer="3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nz Meta"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Klavika Regular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ind w:left="-851" w:firstLine="851"/>
      <w:jc w:val="center"/>
      <w:rPr>
        <w:rFonts w:ascii="Mainz Meta" w:hAnsi="Mainz Meta"/>
        <w:b/>
        <w:sz w:val="16"/>
      </w:rPr>
    </w:pPr>
    <w:r>
      <w:rPr>
        <w:rFonts w:ascii="Mainz Meta" w:hAnsi="Mainz Meta"/>
        <w:b/>
        <w:noProof/>
        <w:sz w:val="16"/>
        <w:lang w:eastAsia="de-DE"/>
      </w:rPr>
      <w:drawing>
        <wp:anchor distT="0" distB="0" distL="114300" distR="114300" simplePos="0" relativeHeight="251657215" behindDoc="1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3175</wp:posOffset>
          </wp:positionV>
          <wp:extent cx="6791325" cy="523240"/>
          <wp:effectExtent l="0" t="0" r="9525" b="0"/>
          <wp:wrapNone/>
          <wp:docPr id="2" name="Grafik 2" descr="Q:\Gerhardt\Blanko_Formulare\Briefkopf u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Q:\Gerhardt\Blanko_Formulare\Briefkopf unte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" b="56369"/>
                  <a:stretch/>
                </pic:blipFill>
                <pic:spPr bwMode="auto">
                  <a:xfrm>
                    <a:off x="0" y="0"/>
                    <a:ext cx="679132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Fuzeile"/>
      <w:tabs>
        <w:tab w:val="left" w:pos="4875"/>
      </w:tabs>
      <w:ind w:left="-851" w:firstLine="851"/>
      <w:rPr>
        <w:rFonts w:ascii="Klavika Regular" w:hAnsi="Klavika Regular"/>
        <w:b/>
        <w:sz w:val="16"/>
      </w:rPr>
    </w:pPr>
  </w:p>
  <w:p>
    <w:pPr>
      <w:pStyle w:val="Fuzeile"/>
      <w:ind w:left="-851" w:firstLine="851"/>
      <w:jc w:val="center"/>
      <w:rPr>
        <w:rFonts w:ascii="Klavika Regular" w:hAnsi="Klavika Regular"/>
        <w:b/>
        <w:sz w:val="15"/>
        <w:szCs w:val="15"/>
      </w:rPr>
    </w:pPr>
    <w:r>
      <w:rPr>
        <w:rFonts w:ascii="Klavika Regular" w:hAnsi="Klavika Regular"/>
        <w:b/>
        <w:sz w:val="15"/>
        <w:szCs w:val="15"/>
      </w:rPr>
      <w:t>Grundschule - Schwerpunktschule - Ganztagsschule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0pt;height:96.75pt">
          <v:imagedata r:id="rId1" o:title="THS - BP 2024 - hea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D7545"/>
    <w:multiLevelType w:val="hybridMultilevel"/>
    <w:tmpl w:val="46D6ECE2"/>
    <w:lvl w:ilvl="0" w:tplc="5DC49EC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37F3"/>
    <w:multiLevelType w:val="hybridMultilevel"/>
    <w:tmpl w:val="3A9273FE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FA3B3D"/>
    <w:multiLevelType w:val="hybridMultilevel"/>
    <w:tmpl w:val="9ED4C43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CB40D2D"/>
    <w:multiLevelType w:val="hybridMultilevel"/>
    <w:tmpl w:val="633096FE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3E66F23"/>
    <w:multiLevelType w:val="hybridMultilevel"/>
    <w:tmpl w:val="DEAC2C58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4BE4824"/>
    <w:multiLevelType w:val="hybridMultilevel"/>
    <w:tmpl w:val="A07ADCA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62272BD8"/>
    <w:multiLevelType w:val="hybridMultilevel"/>
    <w:tmpl w:val="83908DC4"/>
    <w:lvl w:ilvl="0" w:tplc="04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99"/>
    <w:unhideWhenUsed/>
    <w:pPr>
      <w:spacing w:after="120" w:line="240" w:lineRule="auto"/>
    </w:pPr>
    <w:rPr>
      <w:rFonts w:ascii="Times New Roman" w:eastAsia="Times New Roman" w:hAnsi="Times New Roman" w:cs="Times New Roman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Pr>
      <w:rFonts w:ascii="Times New Roman" w:eastAsia="Times New Roman" w:hAnsi="Times New Roman" w:cs="Times New Roman"/>
      <w:lang w:eastAsia="de-DE"/>
    </w:rPr>
  </w:style>
  <w:style w:type="paragraph" w:customStyle="1" w:styleId="western">
    <w:name w:val="western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93C1E-8296-45B2-9CA2-2ED0230CF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2020-08-26T14:58:00Z</dcterms:created>
  <dcterms:modified xsi:type="dcterms:W3CDTF">2024-06-20T06:43:00Z</dcterms:modified>
</cp:coreProperties>
</file>